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6D70" w14:textId="77777777" w:rsidR="009B3EC6" w:rsidRDefault="009B3EC6" w:rsidP="001C794F">
      <w:pPr>
        <w:jc w:val="center"/>
        <w:rPr>
          <w:b w:val="0"/>
          <w:i w:val="0"/>
          <w:sz w:val="28"/>
          <w:szCs w:val="28"/>
        </w:rPr>
      </w:pPr>
    </w:p>
    <w:p w14:paraId="7AC9802B" w14:textId="70D39DA5" w:rsidR="00297467" w:rsidRPr="00A44177" w:rsidRDefault="001C794F" w:rsidP="00A44177">
      <w:pPr>
        <w:spacing w:line="360" w:lineRule="auto"/>
        <w:jc w:val="center"/>
        <w:rPr>
          <w:bCs w:val="0"/>
          <w:i w:val="0"/>
          <w:sz w:val="32"/>
          <w:szCs w:val="32"/>
        </w:rPr>
      </w:pPr>
      <w:r w:rsidRPr="00A44177">
        <w:rPr>
          <w:bCs w:val="0"/>
          <w:i w:val="0"/>
          <w:sz w:val="32"/>
          <w:szCs w:val="32"/>
          <w:lang w:val="en-US"/>
        </w:rPr>
        <w:t>XII</w:t>
      </w:r>
      <w:r w:rsidRPr="00A44177">
        <w:rPr>
          <w:bCs w:val="0"/>
          <w:i w:val="0"/>
          <w:sz w:val="32"/>
          <w:szCs w:val="32"/>
        </w:rPr>
        <w:t xml:space="preserve"> </w:t>
      </w:r>
      <w:r w:rsidR="00A44177" w:rsidRPr="00A44177">
        <w:rPr>
          <w:bCs w:val="0"/>
          <w:i w:val="0"/>
          <w:sz w:val="32"/>
          <w:szCs w:val="32"/>
        </w:rPr>
        <w:t>традиционный</w:t>
      </w:r>
      <w:r w:rsidR="0095787E" w:rsidRPr="00A44177">
        <w:rPr>
          <w:bCs w:val="0"/>
          <w:i w:val="0"/>
          <w:sz w:val="32"/>
          <w:szCs w:val="32"/>
        </w:rPr>
        <w:t xml:space="preserve"> </w:t>
      </w:r>
      <w:r w:rsidRPr="00A44177">
        <w:rPr>
          <w:bCs w:val="0"/>
          <w:i w:val="0"/>
          <w:sz w:val="32"/>
          <w:szCs w:val="32"/>
        </w:rPr>
        <w:t>турнир по баскетболу 3х3 памяти заслуженного тренера Росси</w:t>
      </w:r>
      <w:r w:rsidR="009B3EC6" w:rsidRPr="00A44177">
        <w:rPr>
          <w:bCs w:val="0"/>
          <w:i w:val="0"/>
          <w:sz w:val="32"/>
          <w:szCs w:val="32"/>
        </w:rPr>
        <w:t>и</w:t>
      </w:r>
      <w:r w:rsidRPr="00A44177">
        <w:rPr>
          <w:bCs w:val="0"/>
          <w:i w:val="0"/>
          <w:sz w:val="32"/>
          <w:szCs w:val="32"/>
        </w:rPr>
        <w:t xml:space="preserve"> </w:t>
      </w:r>
      <w:proofErr w:type="spellStart"/>
      <w:r w:rsidR="009B3EC6" w:rsidRPr="00A44177">
        <w:rPr>
          <w:bCs w:val="0"/>
          <w:i w:val="0"/>
          <w:sz w:val="32"/>
          <w:szCs w:val="32"/>
        </w:rPr>
        <w:t>Ю.П.</w:t>
      </w:r>
      <w:r w:rsidRPr="00A44177">
        <w:rPr>
          <w:bCs w:val="0"/>
          <w:i w:val="0"/>
          <w:sz w:val="32"/>
          <w:szCs w:val="32"/>
        </w:rPr>
        <w:t>Тюленева</w:t>
      </w:r>
      <w:proofErr w:type="spellEnd"/>
      <w:r w:rsidR="009B3EC6" w:rsidRPr="00A44177">
        <w:rPr>
          <w:bCs w:val="0"/>
          <w:i w:val="0"/>
          <w:sz w:val="32"/>
          <w:szCs w:val="32"/>
        </w:rPr>
        <w:t xml:space="preserve"> «</w:t>
      </w:r>
      <w:r w:rsidR="009B3EC6" w:rsidRPr="00A44177">
        <w:rPr>
          <w:bCs w:val="0"/>
          <w:i w:val="0"/>
          <w:sz w:val="32"/>
          <w:szCs w:val="32"/>
          <w:lang w:val="en-US"/>
        </w:rPr>
        <w:t>Samara</w:t>
      </w:r>
      <w:r w:rsidR="009B3EC6" w:rsidRPr="00A44177">
        <w:rPr>
          <w:bCs w:val="0"/>
          <w:i w:val="0"/>
          <w:sz w:val="32"/>
          <w:szCs w:val="32"/>
        </w:rPr>
        <w:t xml:space="preserve"> </w:t>
      </w:r>
      <w:r w:rsidR="009B3EC6" w:rsidRPr="00A44177">
        <w:rPr>
          <w:bCs w:val="0"/>
          <w:i w:val="0"/>
          <w:sz w:val="32"/>
          <w:szCs w:val="32"/>
          <w:lang w:val="en-US"/>
        </w:rPr>
        <w:t>Open</w:t>
      </w:r>
      <w:r w:rsidR="009B3EC6" w:rsidRPr="00A44177">
        <w:rPr>
          <w:bCs w:val="0"/>
          <w:i w:val="0"/>
          <w:sz w:val="32"/>
          <w:szCs w:val="32"/>
        </w:rPr>
        <w:t>»</w:t>
      </w:r>
      <w:r w:rsidR="00A44177" w:rsidRPr="00A44177">
        <w:rPr>
          <w:bCs w:val="0"/>
          <w:i w:val="0"/>
          <w:sz w:val="32"/>
          <w:szCs w:val="32"/>
        </w:rPr>
        <w:t xml:space="preserve"> </w:t>
      </w:r>
      <w:r w:rsidR="00A44177" w:rsidRPr="00A44177">
        <w:rPr>
          <w:bCs w:val="0"/>
          <w:i w:val="0"/>
          <w:sz w:val="32"/>
          <w:szCs w:val="32"/>
        </w:rPr>
        <w:t xml:space="preserve">пройдет28 августа 2021 </w:t>
      </w:r>
      <w:proofErr w:type="gramStart"/>
      <w:r w:rsidR="00A44177" w:rsidRPr="00A44177">
        <w:rPr>
          <w:bCs w:val="0"/>
          <w:i w:val="0"/>
          <w:sz w:val="32"/>
          <w:szCs w:val="32"/>
        </w:rPr>
        <w:t>года  на</w:t>
      </w:r>
      <w:proofErr w:type="gramEnd"/>
      <w:r w:rsidR="00A44177" w:rsidRPr="00A44177">
        <w:rPr>
          <w:bCs w:val="0"/>
          <w:i w:val="0"/>
          <w:sz w:val="32"/>
          <w:szCs w:val="32"/>
        </w:rPr>
        <w:t xml:space="preserve"> площади Куйбышева в Самаре</w:t>
      </w:r>
    </w:p>
    <w:p w14:paraId="1F46F8DE" w14:textId="77777777" w:rsidR="00297467" w:rsidRPr="00A44177" w:rsidRDefault="00297467" w:rsidP="00A44177">
      <w:pPr>
        <w:spacing w:line="360" w:lineRule="auto"/>
        <w:jc w:val="center"/>
        <w:rPr>
          <w:b w:val="0"/>
          <w:i w:val="0"/>
          <w:sz w:val="32"/>
          <w:szCs w:val="32"/>
        </w:rPr>
      </w:pPr>
    </w:p>
    <w:p w14:paraId="5EBAE201" w14:textId="68AFE597" w:rsidR="009B3EC6" w:rsidRPr="00BC64E7" w:rsidRDefault="00A44177" w:rsidP="00540FC0">
      <w:pPr>
        <w:spacing w:line="276" w:lineRule="auto"/>
        <w:ind w:firstLine="709"/>
        <w:jc w:val="both"/>
        <w:rPr>
          <w:b w:val="0"/>
          <w:i w:val="0"/>
          <w:sz w:val="26"/>
          <w:szCs w:val="26"/>
        </w:rPr>
      </w:pPr>
      <w:r>
        <w:rPr>
          <w:rStyle w:val="FontStyle85"/>
          <w:bCs/>
          <w:i w:val="0"/>
          <w:sz w:val="26"/>
          <w:szCs w:val="26"/>
        </w:rPr>
        <w:t>28 августа 2021 года по адресу:</w:t>
      </w:r>
      <w:r w:rsidR="009B3EC6" w:rsidRPr="00BC64E7">
        <w:rPr>
          <w:rStyle w:val="FontStyle85"/>
          <w:bCs/>
          <w:i w:val="0"/>
          <w:sz w:val="26"/>
          <w:szCs w:val="26"/>
        </w:rPr>
        <w:t xml:space="preserve"> г. Самара, площадь Куйбышева</w:t>
      </w:r>
      <w:r w:rsidR="00CA17B1">
        <w:rPr>
          <w:rStyle w:val="FontStyle85"/>
          <w:bCs/>
          <w:i w:val="0"/>
          <w:sz w:val="26"/>
          <w:szCs w:val="26"/>
        </w:rPr>
        <w:t>,</w:t>
      </w:r>
      <w:r w:rsidR="009B3EC6" w:rsidRPr="00BC64E7">
        <w:rPr>
          <w:rStyle w:val="FontStyle85"/>
          <w:bCs/>
          <w:i w:val="0"/>
          <w:sz w:val="26"/>
          <w:szCs w:val="26"/>
        </w:rPr>
        <w:t xml:space="preserve"> </w:t>
      </w:r>
      <w:r w:rsidR="009B3EC6" w:rsidRPr="00BC64E7">
        <w:rPr>
          <w:b w:val="0"/>
          <w:i w:val="0"/>
          <w:sz w:val="26"/>
          <w:szCs w:val="26"/>
        </w:rPr>
        <w:t xml:space="preserve">состоится </w:t>
      </w:r>
      <w:r w:rsidR="009B3EC6" w:rsidRPr="00BC64E7">
        <w:rPr>
          <w:b w:val="0"/>
          <w:i w:val="0"/>
          <w:sz w:val="26"/>
          <w:szCs w:val="26"/>
          <w:lang w:val="en-US"/>
        </w:rPr>
        <w:t>XII</w:t>
      </w:r>
      <w:r w:rsidR="009B3EC6" w:rsidRPr="00BC64E7">
        <w:rPr>
          <w:b w:val="0"/>
          <w:i w:val="0"/>
          <w:sz w:val="26"/>
          <w:szCs w:val="26"/>
        </w:rPr>
        <w:t xml:space="preserve"> </w:t>
      </w:r>
      <w:r w:rsidR="00B407F0">
        <w:rPr>
          <w:b w:val="0"/>
          <w:i w:val="0"/>
          <w:sz w:val="26"/>
          <w:szCs w:val="26"/>
        </w:rPr>
        <w:t xml:space="preserve">традиционный </w:t>
      </w:r>
      <w:r w:rsidR="009B3EC6" w:rsidRPr="00BC64E7">
        <w:rPr>
          <w:b w:val="0"/>
          <w:i w:val="0"/>
          <w:sz w:val="26"/>
          <w:szCs w:val="26"/>
        </w:rPr>
        <w:t xml:space="preserve">турнир по баскетболу 3х3 памяти заслуженного тренера России </w:t>
      </w:r>
      <w:proofErr w:type="spellStart"/>
      <w:r w:rsidR="009B3EC6" w:rsidRPr="00BC64E7">
        <w:rPr>
          <w:b w:val="0"/>
          <w:i w:val="0"/>
          <w:sz w:val="26"/>
          <w:szCs w:val="26"/>
        </w:rPr>
        <w:t>Ю.П.Тюленева</w:t>
      </w:r>
      <w:proofErr w:type="spellEnd"/>
      <w:r w:rsidR="009B3EC6" w:rsidRPr="00BC64E7">
        <w:rPr>
          <w:b w:val="0"/>
          <w:i w:val="0"/>
          <w:sz w:val="26"/>
          <w:szCs w:val="26"/>
        </w:rPr>
        <w:t xml:space="preserve"> «</w:t>
      </w:r>
      <w:r w:rsidR="009B3EC6" w:rsidRPr="00BC64E7">
        <w:rPr>
          <w:b w:val="0"/>
          <w:i w:val="0"/>
          <w:sz w:val="26"/>
          <w:szCs w:val="26"/>
          <w:lang w:val="en-US"/>
        </w:rPr>
        <w:t>Samara</w:t>
      </w:r>
      <w:r w:rsidR="009B3EC6" w:rsidRPr="00BC64E7">
        <w:rPr>
          <w:b w:val="0"/>
          <w:i w:val="0"/>
          <w:sz w:val="26"/>
          <w:szCs w:val="26"/>
        </w:rPr>
        <w:t xml:space="preserve"> </w:t>
      </w:r>
      <w:r w:rsidR="009B3EC6" w:rsidRPr="00BC64E7">
        <w:rPr>
          <w:b w:val="0"/>
          <w:i w:val="0"/>
          <w:sz w:val="26"/>
          <w:szCs w:val="26"/>
          <w:lang w:val="en-US"/>
        </w:rPr>
        <w:t>Open</w:t>
      </w:r>
      <w:r w:rsidR="009B3EC6" w:rsidRPr="00BC64E7">
        <w:rPr>
          <w:b w:val="0"/>
          <w:i w:val="0"/>
          <w:sz w:val="26"/>
          <w:szCs w:val="26"/>
        </w:rPr>
        <w:t>» в 2021 году</w:t>
      </w:r>
      <w:r w:rsidR="003A6819">
        <w:rPr>
          <w:b w:val="0"/>
          <w:i w:val="0"/>
          <w:sz w:val="26"/>
          <w:szCs w:val="26"/>
        </w:rPr>
        <w:t xml:space="preserve"> </w:t>
      </w:r>
      <w:r w:rsidR="009B3EC6" w:rsidRPr="00BC64E7">
        <w:rPr>
          <w:b w:val="0"/>
          <w:i w:val="0"/>
          <w:sz w:val="26"/>
          <w:szCs w:val="26"/>
        </w:rPr>
        <w:t xml:space="preserve">(далее – соревнования). </w:t>
      </w:r>
    </w:p>
    <w:p w14:paraId="55490437" w14:textId="0533B230" w:rsidR="009B3EC6" w:rsidRDefault="009B3EC6" w:rsidP="00540FC0">
      <w:pPr>
        <w:spacing w:line="276" w:lineRule="auto"/>
        <w:ind w:firstLine="709"/>
        <w:jc w:val="both"/>
        <w:rPr>
          <w:b w:val="0"/>
          <w:i w:val="0"/>
          <w:spacing w:val="-3"/>
          <w:sz w:val="26"/>
          <w:szCs w:val="26"/>
        </w:rPr>
      </w:pPr>
      <w:r w:rsidRPr="00BC64E7">
        <w:rPr>
          <w:b w:val="0"/>
          <w:i w:val="0"/>
          <w:sz w:val="26"/>
          <w:szCs w:val="26"/>
        </w:rPr>
        <w:t>Основной целью проведения соревнований является определение сильнейших команд по баскетболу в Самарской области, привлечение внимания общественности к развитию баскетбола в Самарской области, повышение инвестиционной привлекательности и внимания к развитию баскетбола, выявление талантливой молодежи, создание стимулов и условий для реализации ее спортивного потенциала и дальнейшего совершенствования уровня спортивного мастерства, пропаганды здорового образа жизни</w:t>
      </w:r>
      <w:r w:rsidRPr="00BC64E7">
        <w:rPr>
          <w:b w:val="0"/>
          <w:i w:val="0"/>
          <w:spacing w:val="-3"/>
          <w:sz w:val="26"/>
          <w:szCs w:val="26"/>
        </w:rPr>
        <w:t>.</w:t>
      </w:r>
    </w:p>
    <w:p w14:paraId="71EF47F0" w14:textId="1B6E1F6A" w:rsidR="00B407F0" w:rsidRPr="001A1669" w:rsidRDefault="00B407F0" w:rsidP="00540FC0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A166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баскетбольном турнире </w:t>
      </w:r>
      <w:r w:rsidRPr="001A1669">
        <w:rPr>
          <w:sz w:val="26"/>
          <w:szCs w:val="26"/>
        </w:rPr>
        <w:t>«</w:t>
      </w:r>
      <w:proofErr w:type="spellStart"/>
      <w:r w:rsidRPr="001A1669">
        <w:rPr>
          <w:sz w:val="26"/>
          <w:szCs w:val="26"/>
        </w:rPr>
        <w:t>Samara</w:t>
      </w:r>
      <w:proofErr w:type="spellEnd"/>
      <w:r w:rsidRPr="001A1669">
        <w:rPr>
          <w:sz w:val="26"/>
          <w:szCs w:val="26"/>
        </w:rPr>
        <w:t xml:space="preserve"> </w:t>
      </w:r>
      <w:proofErr w:type="spellStart"/>
      <w:r w:rsidRPr="001A1669">
        <w:rPr>
          <w:sz w:val="26"/>
          <w:szCs w:val="26"/>
        </w:rPr>
        <w:t>Open</w:t>
      </w:r>
      <w:proofErr w:type="spellEnd"/>
      <w:r w:rsidRPr="001A166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в 2021 году </w:t>
      </w:r>
      <w:r w:rsidRPr="001A1669">
        <w:rPr>
          <w:sz w:val="26"/>
          <w:szCs w:val="26"/>
        </w:rPr>
        <w:t>принимают участие команды следующи</w:t>
      </w:r>
      <w:r>
        <w:rPr>
          <w:sz w:val="26"/>
          <w:szCs w:val="26"/>
        </w:rPr>
        <w:t>х</w:t>
      </w:r>
      <w:r w:rsidRPr="001A1669">
        <w:rPr>
          <w:sz w:val="26"/>
          <w:szCs w:val="26"/>
        </w:rPr>
        <w:t xml:space="preserve"> возрастных категорий:</w:t>
      </w:r>
    </w:p>
    <w:p w14:paraId="03A7B582" w14:textId="77777777" w:rsidR="00B407F0" w:rsidRPr="001A1669" w:rsidRDefault="00B407F0" w:rsidP="00540FC0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A1669">
        <w:rPr>
          <w:sz w:val="26"/>
          <w:szCs w:val="26"/>
        </w:rPr>
        <w:t>1 категория – участники 2003 г.р. и старше (мужчины и женщины);</w:t>
      </w:r>
    </w:p>
    <w:p w14:paraId="53EADE51" w14:textId="77777777" w:rsidR="00B407F0" w:rsidRPr="001A1669" w:rsidRDefault="00B407F0" w:rsidP="00540FC0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A1669">
        <w:rPr>
          <w:sz w:val="26"/>
          <w:szCs w:val="26"/>
        </w:rPr>
        <w:t>2 категория – участники 2004-2005 г.р. (юноши и девушки);</w:t>
      </w:r>
    </w:p>
    <w:p w14:paraId="745FBC10" w14:textId="77777777" w:rsidR="00B407F0" w:rsidRPr="001A1669" w:rsidRDefault="00B407F0" w:rsidP="00540FC0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A1669">
        <w:rPr>
          <w:sz w:val="26"/>
          <w:szCs w:val="26"/>
        </w:rPr>
        <w:t>3 категория – участники 2006-2007 г.р. (юноши и девушки);</w:t>
      </w:r>
    </w:p>
    <w:p w14:paraId="17BEAE92" w14:textId="77777777" w:rsidR="00B407F0" w:rsidRPr="001A1669" w:rsidRDefault="00B407F0" w:rsidP="00540FC0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A1669">
        <w:rPr>
          <w:sz w:val="26"/>
          <w:szCs w:val="26"/>
        </w:rPr>
        <w:t>4 категория – участники 2008-2009 г.р. (юноши и девушки);</w:t>
      </w:r>
    </w:p>
    <w:p w14:paraId="093BDB27" w14:textId="77777777" w:rsidR="00B407F0" w:rsidRPr="001A1669" w:rsidRDefault="00B407F0" w:rsidP="00540FC0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A1669">
        <w:rPr>
          <w:sz w:val="26"/>
          <w:szCs w:val="26"/>
        </w:rPr>
        <w:t>5 категория – участники 2010-2011 г.р. (юноши и девушки).</w:t>
      </w:r>
    </w:p>
    <w:p w14:paraId="58531EEA" w14:textId="77777777" w:rsidR="00B407F0" w:rsidRPr="001A1669" w:rsidRDefault="00B407F0" w:rsidP="00540FC0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1A1669">
        <w:rPr>
          <w:sz w:val="26"/>
          <w:szCs w:val="26"/>
        </w:rPr>
        <w:t>Состав команды – 4 игрока.</w:t>
      </w:r>
    </w:p>
    <w:p w14:paraId="6D339AF4" w14:textId="77777777" w:rsidR="009B3EC6" w:rsidRPr="00BC64E7" w:rsidRDefault="009B3EC6" w:rsidP="00540FC0">
      <w:pPr>
        <w:spacing w:line="276" w:lineRule="auto"/>
        <w:ind w:firstLine="709"/>
        <w:jc w:val="both"/>
        <w:rPr>
          <w:rStyle w:val="FontStyle84"/>
          <w:b w:val="0"/>
          <w:i w:val="0"/>
          <w:sz w:val="26"/>
          <w:szCs w:val="26"/>
        </w:rPr>
      </w:pPr>
      <w:bookmarkStart w:id="0" w:name="_GoBack"/>
      <w:bookmarkEnd w:id="0"/>
      <w:r w:rsidRPr="00BC64E7">
        <w:rPr>
          <w:b w:val="0"/>
          <w:i w:val="0"/>
          <w:sz w:val="26"/>
          <w:szCs w:val="26"/>
        </w:rPr>
        <w:t>Организаторами соревнований являются: министерство спорта Самарской области, государственное автономное учреждение Самарской области «Организационный центр спортивных мероприятий», общественная организация «Федерация баскетбола Самарской области».</w:t>
      </w:r>
    </w:p>
    <w:p w14:paraId="0DF96645" w14:textId="66FB5DA7" w:rsidR="00515D87" w:rsidRPr="00BC64E7" w:rsidRDefault="001C794F" w:rsidP="00540FC0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  <w:r w:rsidRPr="00BC64E7">
        <w:rPr>
          <w:b w:val="0"/>
          <w:bCs w:val="0"/>
          <w:i w:val="0"/>
          <w:iCs w:val="0"/>
          <w:sz w:val="26"/>
          <w:szCs w:val="26"/>
        </w:rPr>
        <w:t>Традиционный турнир по баскетболу 3х3 «</w:t>
      </w:r>
      <w:r w:rsidRPr="00BC64E7">
        <w:rPr>
          <w:b w:val="0"/>
          <w:bCs w:val="0"/>
          <w:i w:val="0"/>
          <w:iCs w:val="0"/>
          <w:sz w:val="26"/>
          <w:szCs w:val="26"/>
          <w:lang w:val="en-US"/>
        </w:rPr>
        <w:t>Samara</w:t>
      </w:r>
      <w:r w:rsidRPr="00BC64E7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BC64E7">
        <w:rPr>
          <w:b w:val="0"/>
          <w:bCs w:val="0"/>
          <w:i w:val="0"/>
          <w:iCs w:val="0"/>
          <w:sz w:val="26"/>
          <w:szCs w:val="26"/>
          <w:lang w:val="en-US"/>
        </w:rPr>
        <w:t>Open</w:t>
      </w:r>
      <w:r w:rsidRPr="00BC64E7">
        <w:rPr>
          <w:b w:val="0"/>
          <w:bCs w:val="0"/>
          <w:i w:val="0"/>
          <w:iCs w:val="0"/>
          <w:sz w:val="26"/>
          <w:szCs w:val="26"/>
        </w:rPr>
        <w:t xml:space="preserve">» - визитная карточка Самарской области. </w:t>
      </w:r>
      <w:r w:rsidRPr="00BC64E7">
        <w:rPr>
          <w:b w:val="0"/>
          <w:bCs w:val="0"/>
          <w:i w:val="0"/>
          <w:iCs w:val="0"/>
          <w:color w:val="0D0D0D" w:themeColor="text1" w:themeTint="F2"/>
          <w:sz w:val="26"/>
          <w:szCs w:val="26"/>
        </w:rPr>
        <w:t>Это незабываемый праздник,</w:t>
      </w:r>
      <w:r w:rsidRPr="00BC64E7">
        <w:rPr>
          <w:b w:val="0"/>
          <w:bCs w:val="0"/>
          <w:i w:val="0"/>
          <w:iCs w:val="0"/>
          <w:color w:val="FF0000"/>
          <w:sz w:val="26"/>
          <w:szCs w:val="26"/>
        </w:rPr>
        <w:t xml:space="preserve"> </w:t>
      </w:r>
      <w:r w:rsidRPr="00BC64E7">
        <w:rPr>
          <w:b w:val="0"/>
          <w:bCs w:val="0"/>
          <w:i w:val="0"/>
          <w:iCs w:val="0"/>
          <w:sz w:val="26"/>
          <w:szCs w:val="26"/>
        </w:rPr>
        <w:t>в котором принимают участие олимпийские чемпионы, звезды баскетбола, лучшие команды по баскетболу 3х3. В 2020 году</w:t>
      </w:r>
      <w:r w:rsidR="00C32935" w:rsidRPr="00BC64E7">
        <w:rPr>
          <w:b w:val="0"/>
          <w:bCs w:val="0"/>
          <w:i w:val="0"/>
          <w:iCs w:val="0"/>
          <w:sz w:val="26"/>
          <w:szCs w:val="26"/>
        </w:rPr>
        <w:t xml:space="preserve"> в мероприяти</w:t>
      </w:r>
      <w:r w:rsidR="002B3297" w:rsidRPr="00BC64E7">
        <w:rPr>
          <w:b w:val="0"/>
          <w:bCs w:val="0"/>
          <w:i w:val="0"/>
          <w:iCs w:val="0"/>
          <w:sz w:val="26"/>
          <w:szCs w:val="26"/>
        </w:rPr>
        <w:t>и</w:t>
      </w:r>
      <w:r w:rsidR="00C32935" w:rsidRPr="00BC64E7">
        <w:rPr>
          <w:b w:val="0"/>
          <w:bCs w:val="0"/>
          <w:i w:val="0"/>
          <w:iCs w:val="0"/>
          <w:sz w:val="26"/>
          <w:szCs w:val="26"/>
        </w:rPr>
        <w:t xml:space="preserve"> приняло участие 115 команд.</w:t>
      </w:r>
    </w:p>
    <w:p w14:paraId="165F48CB" w14:textId="46E6DBF9" w:rsidR="001C794F" w:rsidRDefault="001C794F" w:rsidP="00540FC0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  <w:r w:rsidRPr="00BC64E7">
        <w:rPr>
          <w:b w:val="0"/>
          <w:bCs w:val="0"/>
          <w:i w:val="0"/>
          <w:iCs w:val="0"/>
          <w:sz w:val="26"/>
          <w:szCs w:val="26"/>
        </w:rPr>
        <w:t>Турнир «</w:t>
      </w:r>
      <w:r w:rsidRPr="00BC64E7">
        <w:rPr>
          <w:b w:val="0"/>
          <w:bCs w:val="0"/>
          <w:i w:val="0"/>
          <w:iCs w:val="0"/>
          <w:sz w:val="26"/>
          <w:szCs w:val="26"/>
          <w:lang w:val="en-US"/>
        </w:rPr>
        <w:t>Samara</w:t>
      </w:r>
      <w:r w:rsidRPr="00BC64E7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BC64E7">
        <w:rPr>
          <w:b w:val="0"/>
          <w:bCs w:val="0"/>
          <w:i w:val="0"/>
          <w:iCs w:val="0"/>
          <w:sz w:val="26"/>
          <w:szCs w:val="26"/>
          <w:lang w:val="en-US"/>
        </w:rPr>
        <w:t>Open</w:t>
      </w:r>
      <w:r w:rsidRPr="00BC64E7">
        <w:rPr>
          <w:b w:val="0"/>
          <w:bCs w:val="0"/>
          <w:i w:val="0"/>
          <w:iCs w:val="0"/>
          <w:sz w:val="26"/>
          <w:szCs w:val="26"/>
        </w:rPr>
        <w:t xml:space="preserve">» </w:t>
      </w:r>
      <w:r w:rsidR="00CB0AF6" w:rsidRPr="00CB0AF6">
        <w:rPr>
          <w:b w:val="0"/>
          <w:bCs w:val="0"/>
          <w:i w:val="0"/>
          <w:iCs w:val="0"/>
          <w:sz w:val="26"/>
          <w:szCs w:val="26"/>
        </w:rPr>
        <w:t>будет проведен с учетом санитарно-эпидемиологических требований Роспотребнадзора Самарской области и в целях обеспечения санитарно-эпидемиологического благополучия населения Самаркой области и предотвращение ухудшения эпидемиологической ситуации в связи с распространением новой коронавирусной инфекции (</w:t>
      </w:r>
      <w:r w:rsidR="00CB0AF6" w:rsidRPr="00CB0AF6">
        <w:rPr>
          <w:b w:val="0"/>
          <w:bCs w:val="0"/>
          <w:i w:val="0"/>
          <w:iCs w:val="0"/>
          <w:sz w:val="26"/>
          <w:szCs w:val="26"/>
          <w:lang w:val="en-US"/>
        </w:rPr>
        <w:t>COVID</w:t>
      </w:r>
      <w:r w:rsidR="00CB0AF6" w:rsidRPr="00CB0AF6">
        <w:rPr>
          <w:b w:val="0"/>
          <w:bCs w:val="0"/>
          <w:i w:val="0"/>
          <w:iCs w:val="0"/>
          <w:sz w:val="26"/>
          <w:szCs w:val="26"/>
        </w:rPr>
        <w:t>-19)</w:t>
      </w:r>
      <w:r w:rsidR="00CB0AF6" w:rsidRPr="00CB0AF6">
        <w:rPr>
          <w:b w:val="0"/>
          <w:bCs w:val="0"/>
          <w:i w:val="0"/>
          <w:iCs w:val="0"/>
          <w:color w:val="000000"/>
          <w:sz w:val="26"/>
          <w:szCs w:val="26"/>
        </w:rPr>
        <w:t>.</w:t>
      </w:r>
    </w:p>
    <w:p w14:paraId="776ADB8A" w14:textId="77777777" w:rsidR="00CB0AF6" w:rsidRPr="00CB0AF6" w:rsidRDefault="00CB0AF6" w:rsidP="00540FC0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>Организаторы разработали безопасный план проведения «</w:t>
      </w:r>
      <w:r w:rsidRPr="00CB0AF6">
        <w:rPr>
          <w:b w:val="0"/>
          <w:bCs w:val="0"/>
          <w:i w:val="0"/>
          <w:iCs w:val="0"/>
          <w:sz w:val="26"/>
          <w:szCs w:val="26"/>
          <w:lang w:val="en-US"/>
        </w:rPr>
        <w:t>Samara</w:t>
      </w:r>
      <w:r w:rsidRPr="00CB0AF6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CB0AF6">
        <w:rPr>
          <w:b w:val="0"/>
          <w:bCs w:val="0"/>
          <w:i w:val="0"/>
          <w:iCs w:val="0"/>
          <w:sz w:val="26"/>
          <w:szCs w:val="26"/>
          <w:lang w:val="en-US"/>
        </w:rPr>
        <w:t>Open</w:t>
      </w:r>
      <w:r w:rsidRPr="00CB0AF6">
        <w:rPr>
          <w:b w:val="0"/>
          <w:bCs w:val="0"/>
          <w:i w:val="0"/>
          <w:iCs w:val="0"/>
          <w:sz w:val="26"/>
          <w:szCs w:val="26"/>
        </w:rPr>
        <w:t>»:</w:t>
      </w:r>
    </w:p>
    <w:p w14:paraId="59753A30" w14:textId="0125248A" w:rsidR="00CB0AF6" w:rsidRPr="00CB0AF6" w:rsidRDefault="00540FC0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1. Ограниченное количество</w:t>
      </w:r>
      <w:r w:rsidR="00CB0AF6" w:rsidRPr="00CB0AF6">
        <w:rPr>
          <w:b w:val="0"/>
          <w:bCs w:val="0"/>
          <w:i w:val="0"/>
          <w:iCs w:val="0"/>
          <w:sz w:val="26"/>
          <w:szCs w:val="26"/>
        </w:rPr>
        <w:t xml:space="preserve"> участников </w:t>
      </w:r>
      <w:r>
        <w:rPr>
          <w:b w:val="0"/>
          <w:bCs w:val="0"/>
          <w:i w:val="0"/>
          <w:iCs w:val="0"/>
          <w:sz w:val="26"/>
          <w:szCs w:val="26"/>
        </w:rPr>
        <w:t>(</w:t>
      </w:r>
      <w:r w:rsidR="00CB0AF6" w:rsidRPr="00CB0AF6">
        <w:rPr>
          <w:b w:val="0"/>
          <w:bCs w:val="0"/>
          <w:i w:val="0"/>
          <w:iCs w:val="0"/>
          <w:sz w:val="26"/>
          <w:szCs w:val="26"/>
        </w:rPr>
        <w:t>48 чел.</w:t>
      </w:r>
      <w:r>
        <w:rPr>
          <w:b w:val="0"/>
          <w:bCs w:val="0"/>
          <w:i w:val="0"/>
          <w:iCs w:val="0"/>
          <w:sz w:val="26"/>
          <w:szCs w:val="26"/>
        </w:rPr>
        <w:t>)</w:t>
      </w:r>
      <w:r w:rsidR="00CB0AF6" w:rsidRPr="00CB0AF6">
        <w:rPr>
          <w:b w:val="0"/>
          <w:bCs w:val="0"/>
          <w:i w:val="0"/>
          <w:iCs w:val="0"/>
          <w:sz w:val="26"/>
          <w:szCs w:val="26"/>
        </w:rPr>
        <w:t xml:space="preserve"> в одной категории. </w:t>
      </w:r>
    </w:p>
    <w:p w14:paraId="0146236D" w14:textId="7777777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 xml:space="preserve">2. Территория турнира разделена ограждениями на «сторону А» и «сторону В», таким образом исключается контакт между командами участиями из разных категорий. Каждая сторона имеет свой вход, зону регистрации, баскетбольные </w:t>
      </w:r>
      <w:r w:rsidRPr="00CB0AF6">
        <w:rPr>
          <w:b w:val="0"/>
          <w:bCs w:val="0"/>
          <w:i w:val="0"/>
          <w:iCs w:val="0"/>
          <w:sz w:val="26"/>
          <w:szCs w:val="26"/>
        </w:rPr>
        <w:lastRenderedPageBreak/>
        <w:t xml:space="preserve">площадки, медицинскую палатку, туалетную зону. </w:t>
      </w:r>
    </w:p>
    <w:p w14:paraId="7AC9B3DB" w14:textId="7777777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 xml:space="preserve">3. Все команды для подачи заявки на участие в турнире должны будут предоставить медицинские справки с допуском к игре на каждого игрока. </w:t>
      </w:r>
    </w:p>
    <w:p w14:paraId="2705DFA8" w14:textId="7777777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 xml:space="preserve">4. Для безопасного проведения турнира на мероприятии будет дежурить две бригады врачей и две кареты скорой помощи. </w:t>
      </w:r>
    </w:p>
    <w:p w14:paraId="2762023B" w14:textId="7777777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>5. На каждой площадке будет находится санитарный администратор турнира, который будет измерять температуру спортсменов и следить за соблюдением зрителями масочного режима и безопасного расстояния, обрабатывать мяч перед каждой игрой.</w:t>
      </w:r>
    </w:p>
    <w:p w14:paraId="75FC4EDF" w14:textId="7777777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>6. Санитарные администраторы будут работать и на входе, зрители турнира будут снабжены масками, влажными салфетками и пройдут температурный тест (такую же процедуру пройдут организаторы и персонал турнира).</w:t>
      </w:r>
    </w:p>
    <w:p w14:paraId="6B6ABF1D" w14:textId="7777777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>7. Установка диспенсеров для санитарной обработки рук на каждой площадке.</w:t>
      </w:r>
    </w:p>
    <w:p w14:paraId="7932B058" w14:textId="03B0D096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 xml:space="preserve">8.На площади будут установлены </w:t>
      </w:r>
      <w:proofErr w:type="spellStart"/>
      <w:r w:rsidRPr="00CB0AF6">
        <w:rPr>
          <w:b w:val="0"/>
          <w:bCs w:val="0"/>
          <w:i w:val="0"/>
          <w:iCs w:val="0"/>
          <w:sz w:val="26"/>
          <w:szCs w:val="26"/>
        </w:rPr>
        <w:t>био-рукомойки</w:t>
      </w:r>
      <w:proofErr w:type="spellEnd"/>
      <w:r w:rsidRPr="00CB0AF6">
        <w:rPr>
          <w:b w:val="0"/>
          <w:bCs w:val="0"/>
          <w:i w:val="0"/>
          <w:iCs w:val="0"/>
          <w:sz w:val="26"/>
          <w:szCs w:val="26"/>
        </w:rPr>
        <w:t xml:space="preserve">, оборудованные диспенсерами с мылом и водой.   </w:t>
      </w:r>
    </w:p>
    <w:p w14:paraId="28A42711" w14:textId="7777777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>9. Места на трибунах для зрителей будут находиться на расстоянии более 1,5 метров.</w:t>
      </w:r>
    </w:p>
    <w:p w14:paraId="3C7B7DD5" w14:textId="313EC3F7" w:rsidR="00CB0AF6" w:rsidRPr="00CB0AF6" w:rsidRDefault="00CB0AF6" w:rsidP="00540FC0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 w:rsidRPr="00CB0AF6">
        <w:rPr>
          <w:b w:val="0"/>
          <w:bCs w:val="0"/>
          <w:i w:val="0"/>
          <w:iCs w:val="0"/>
          <w:sz w:val="26"/>
          <w:szCs w:val="26"/>
        </w:rPr>
        <w:t>10.</w:t>
      </w:r>
      <w:r w:rsidR="00B407F0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CB0AF6">
        <w:rPr>
          <w:b w:val="0"/>
          <w:bCs w:val="0"/>
          <w:i w:val="0"/>
          <w:iCs w:val="0"/>
          <w:sz w:val="26"/>
          <w:szCs w:val="26"/>
        </w:rPr>
        <w:t>Предварительно все команды (тренеры) получат памятку о санитарно-эпидемиологических правилах участия в турнире.</w:t>
      </w:r>
    </w:p>
    <w:p w14:paraId="78AB2FC7" w14:textId="77777777" w:rsidR="00A4667A" w:rsidRDefault="00A4667A" w:rsidP="00540FC0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06CB3345" w14:textId="1230E418" w:rsidR="00BC64E7" w:rsidRPr="00A4667A" w:rsidRDefault="00A4667A" w:rsidP="00540FC0">
      <w:pPr>
        <w:spacing w:line="276" w:lineRule="auto"/>
        <w:ind w:firstLine="709"/>
        <w:jc w:val="center"/>
        <w:rPr>
          <w:i w:val="0"/>
          <w:iCs w:val="0"/>
          <w:sz w:val="26"/>
          <w:szCs w:val="26"/>
        </w:rPr>
      </w:pPr>
      <w:r w:rsidRPr="00A4667A">
        <w:rPr>
          <w:i w:val="0"/>
          <w:iCs w:val="0"/>
          <w:sz w:val="26"/>
          <w:szCs w:val="26"/>
        </w:rPr>
        <w:t>Программа мероприятия</w:t>
      </w:r>
    </w:p>
    <w:p w14:paraId="69A14F63" w14:textId="77777777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67A">
        <w:rPr>
          <w:rFonts w:ascii="Times New Roman" w:hAnsi="Times New Roman" w:cs="Times New Roman"/>
          <w:sz w:val="26"/>
          <w:szCs w:val="26"/>
        </w:rPr>
        <w:t xml:space="preserve">09.00 – Запуск зрителей и участников. </w:t>
      </w:r>
    </w:p>
    <w:p w14:paraId="6C6F74B6" w14:textId="7504985F" w:rsidR="00A4667A" w:rsidRPr="00540FC0" w:rsidRDefault="00540FC0" w:rsidP="00540FC0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0FC0">
        <w:rPr>
          <w:rFonts w:ascii="Times New Roman" w:hAnsi="Times New Roman" w:cs="Times New Roman"/>
          <w:b/>
          <w:sz w:val="26"/>
          <w:szCs w:val="26"/>
        </w:rPr>
        <w:t>09.30 – 11.45 -</w:t>
      </w:r>
      <w:r w:rsidR="00A4667A" w:rsidRPr="00540FC0">
        <w:rPr>
          <w:rFonts w:ascii="Times New Roman" w:hAnsi="Times New Roman" w:cs="Times New Roman"/>
          <w:b/>
          <w:sz w:val="26"/>
          <w:szCs w:val="26"/>
        </w:rPr>
        <w:t xml:space="preserve"> Игры в категориях: </w:t>
      </w:r>
    </w:p>
    <w:p w14:paraId="0ADD4B9A" w14:textId="38AEDA76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Юноши 2008-2009 г.р. - 16 команд</w:t>
      </w:r>
      <w:r w:rsidRPr="00A4667A">
        <w:rPr>
          <w:rFonts w:ascii="Times New Roman" w:hAnsi="Times New Roman" w:cs="Times New Roman"/>
          <w:sz w:val="26"/>
          <w:szCs w:val="26"/>
        </w:rPr>
        <w:t xml:space="preserve">, 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Девушки 2008-2009 г.р. - 16 </w:t>
      </w:r>
      <w:proofErr w:type="gramStart"/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</w:t>
      </w:r>
      <w:r w:rsidR="00540FC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A4667A">
        <w:rPr>
          <w:rFonts w:ascii="Times New Roman" w:hAnsi="Times New Roman" w:cs="Times New Roman"/>
          <w:sz w:val="26"/>
          <w:szCs w:val="26"/>
        </w:rPr>
        <w:br/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Юноши</w:t>
      </w:r>
      <w:proofErr w:type="gramEnd"/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20010-2011 г.р. - 16 команд</w:t>
      </w:r>
      <w:r w:rsidRPr="00A4667A">
        <w:rPr>
          <w:rFonts w:ascii="Times New Roman" w:hAnsi="Times New Roman" w:cs="Times New Roman"/>
          <w:sz w:val="26"/>
          <w:szCs w:val="26"/>
        </w:rPr>
        <w:t xml:space="preserve">, 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Девушки 2010-2011 г.р. - 16 команд</w:t>
      </w:r>
      <w:r w:rsidR="00540FC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66AA128F" w14:textId="1A24D4E0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67A">
        <w:rPr>
          <w:rFonts w:ascii="Times New Roman" w:hAnsi="Times New Roman" w:cs="Times New Roman"/>
          <w:sz w:val="26"/>
          <w:szCs w:val="26"/>
        </w:rPr>
        <w:t>11.00 - Возложение цветов к мемориальной доске Ю.П. Тюленева.</w:t>
      </w:r>
      <w:r w:rsidR="00540FC0" w:rsidRPr="00540FC0">
        <w:rPr>
          <w:rFonts w:ascii="Times New Roman" w:hAnsi="Times New Roman" w:cs="Times New Roman"/>
          <w:sz w:val="26"/>
          <w:szCs w:val="26"/>
        </w:rPr>
        <w:t xml:space="preserve"> </w:t>
      </w:r>
      <w:r w:rsidR="00540FC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40FC0" w:rsidRPr="00A4667A">
        <w:rPr>
          <w:rFonts w:ascii="Times New Roman" w:hAnsi="Times New Roman" w:cs="Times New Roman"/>
          <w:sz w:val="26"/>
          <w:szCs w:val="26"/>
        </w:rPr>
        <w:t>(ул. Садовая</w:t>
      </w:r>
      <w:r w:rsidR="00540FC0">
        <w:rPr>
          <w:rFonts w:ascii="Times New Roman" w:hAnsi="Times New Roman" w:cs="Times New Roman"/>
          <w:sz w:val="26"/>
          <w:szCs w:val="26"/>
        </w:rPr>
        <w:t xml:space="preserve">, </w:t>
      </w:r>
      <w:r w:rsidR="00540FC0" w:rsidRPr="00A4667A">
        <w:rPr>
          <w:rFonts w:ascii="Times New Roman" w:hAnsi="Times New Roman" w:cs="Times New Roman"/>
          <w:sz w:val="26"/>
          <w:szCs w:val="26"/>
        </w:rPr>
        <w:t>212Б</w:t>
      </w:r>
      <w:proofErr w:type="gramStart"/>
      <w:r w:rsidR="00540FC0" w:rsidRPr="00A4667A">
        <w:rPr>
          <w:rFonts w:ascii="Times New Roman" w:hAnsi="Times New Roman" w:cs="Times New Roman"/>
          <w:sz w:val="26"/>
          <w:szCs w:val="26"/>
        </w:rPr>
        <w:t>)</w:t>
      </w:r>
      <w:r w:rsidR="00540FC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br/>
      </w:r>
      <w:r w:rsidRPr="00A4667A">
        <w:rPr>
          <w:rFonts w:ascii="Times New Roman" w:hAnsi="Times New Roman" w:cs="Times New Roman"/>
          <w:sz w:val="26"/>
          <w:szCs w:val="26"/>
        </w:rPr>
        <w:t>12.00</w:t>
      </w:r>
      <w:proofErr w:type="gramEnd"/>
      <w:r w:rsidRPr="00A4667A">
        <w:rPr>
          <w:rFonts w:ascii="Times New Roman" w:hAnsi="Times New Roman" w:cs="Times New Roman"/>
          <w:sz w:val="26"/>
          <w:szCs w:val="26"/>
        </w:rPr>
        <w:t xml:space="preserve"> – Церемония открыти</w:t>
      </w:r>
      <w:r w:rsidR="00540FC0">
        <w:rPr>
          <w:rFonts w:ascii="Times New Roman" w:hAnsi="Times New Roman" w:cs="Times New Roman"/>
          <w:sz w:val="26"/>
          <w:szCs w:val="26"/>
        </w:rPr>
        <w:t>я турнира.(</w:t>
      </w:r>
      <w:r w:rsidRPr="00A4667A">
        <w:rPr>
          <w:rFonts w:ascii="Times New Roman" w:hAnsi="Times New Roman" w:cs="Times New Roman"/>
          <w:sz w:val="26"/>
          <w:szCs w:val="26"/>
        </w:rPr>
        <w:t xml:space="preserve"> Главная сцена.</w:t>
      </w:r>
      <w:r w:rsidR="00540FC0">
        <w:rPr>
          <w:rFonts w:ascii="Times New Roman" w:hAnsi="Times New Roman" w:cs="Times New Roman"/>
          <w:sz w:val="26"/>
          <w:szCs w:val="26"/>
        </w:rPr>
        <w:t>);</w:t>
      </w:r>
      <w:r w:rsidRPr="00A4667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596D9F5" w14:textId="1207651A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67A">
        <w:rPr>
          <w:rFonts w:ascii="Times New Roman" w:hAnsi="Times New Roman" w:cs="Times New Roman"/>
          <w:sz w:val="26"/>
          <w:szCs w:val="26"/>
        </w:rPr>
        <w:t>12.15 - «Матч Звезд»</w:t>
      </w:r>
      <w:r w:rsidR="00540FC0">
        <w:rPr>
          <w:rFonts w:ascii="Times New Roman" w:hAnsi="Times New Roman" w:cs="Times New Roman"/>
          <w:sz w:val="26"/>
          <w:szCs w:val="26"/>
        </w:rPr>
        <w:t>.</w:t>
      </w:r>
      <w:r w:rsidRPr="00A4667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73455F6" w14:textId="77777777" w:rsidR="00A4667A" w:rsidRPr="00540FC0" w:rsidRDefault="00A4667A" w:rsidP="00540FC0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0FC0">
        <w:rPr>
          <w:rFonts w:ascii="Times New Roman" w:hAnsi="Times New Roman" w:cs="Times New Roman"/>
          <w:b/>
          <w:sz w:val="26"/>
          <w:szCs w:val="26"/>
        </w:rPr>
        <w:t>12.30 – 14.30: Игры в категориях:</w:t>
      </w:r>
    </w:p>
    <w:p w14:paraId="1DD27C8F" w14:textId="60ADA2D1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Юноши 2004-2005 г.р. - 16 команд</w:t>
      </w:r>
      <w:r w:rsidRPr="00A4667A">
        <w:rPr>
          <w:rFonts w:ascii="Times New Roman" w:hAnsi="Times New Roman" w:cs="Times New Roman"/>
          <w:sz w:val="26"/>
          <w:szCs w:val="26"/>
        </w:rPr>
        <w:t xml:space="preserve">, 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Девушки 2004-2005 г.р. - 8 </w:t>
      </w:r>
      <w:proofErr w:type="gramStart"/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</w:t>
      </w:r>
      <w:r w:rsidR="00540FC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A4667A">
        <w:rPr>
          <w:rFonts w:ascii="Times New Roman" w:hAnsi="Times New Roman" w:cs="Times New Roman"/>
          <w:sz w:val="26"/>
          <w:szCs w:val="26"/>
        </w:rPr>
        <w:br/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Юноши</w:t>
      </w:r>
      <w:proofErr w:type="gramEnd"/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2006-2007 г.р. - 16 команд</w:t>
      </w:r>
      <w:r w:rsidRPr="00A4667A">
        <w:rPr>
          <w:rFonts w:ascii="Times New Roman" w:hAnsi="Times New Roman" w:cs="Times New Roman"/>
          <w:sz w:val="26"/>
          <w:szCs w:val="26"/>
        </w:rPr>
        <w:t xml:space="preserve">, 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Девушки 2006-2007 г.р. - 8 команд</w:t>
      </w:r>
      <w:r w:rsidR="00540FC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2F014AA6" w14:textId="004C144E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14.00 – Концертная программа на главной сцене (20 мин.)</w:t>
      </w:r>
      <w:r w:rsidR="00540FC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F998DD5" w14:textId="01B3A8CA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67A">
        <w:rPr>
          <w:rFonts w:ascii="Times New Roman" w:hAnsi="Times New Roman" w:cs="Times New Roman"/>
          <w:sz w:val="26"/>
          <w:szCs w:val="26"/>
        </w:rPr>
        <w:t>14.30 – Конкурс дальних бросков</w:t>
      </w:r>
      <w:r w:rsidR="00540F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0FC0">
        <w:rPr>
          <w:rFonts w:ascii="Times New Roman" w:hAnsi="Times New Roman" w:cs="Times New Roman"/>
          <w:sz w:val="26"/>
          <w:szCs w:val="26"/>
        </w:rPr>
        <w:t>(</w:t>
      </w:r>
      <w:r w:rsidRPr="00A4667A">
        <w:rPr>
          <w:rFonts w:ascii="Times New Roman" w:hAnsi="Times New Roman" w:cs="Times New Roman"/>
          <w:sz w:val="26"/>
          <w:szCs w:val="26"/>
        </w:rPr>
        <w:t xml:space="preserve"> главный</w:t>
      </w:r>
      <w:proofErr w:type="gramEnd"/>
      <w:r w:rsidRPr="00A4667A">
        <w:rPr>
          <w:rFonts w:ascii="Times New Roman" w:hAnsi="Times New Roman" w:cs="Times New Roman"/>
          <w:sz w:val="26"/>
          <w:szCs w:val="26"/>
        </w:rPr>
        <w:t xml:space="preserve"> корт</w:t>
      </w:r>
      <w:r w:rsidR="00540FC0">
        <w:rPr>
          <w:rFonts w:ascii="Times New Roman" w:hAnsi="Times New Roman" w:cs="Times New Roman"/>
          <w:sz w:val="26"/>
          <w:szCs w:val="26"/>
        </w:rPr>
        <w:t>);</w:t>
      </w:r>
      <w:r w:rsidRPr="00A466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E301D1" w14:textId="5A54D4EF" w:rsidR="00A4667A" w:rsidRPr="00540FC0" w:rsidRDefault="00A4667A" w:rsidP="00540FC0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40FC0">
        <w:rPr>
          <w:rFonts w:ascii="Times New Roman" w:hAnsi="Times New Roman" w:cs="Times New Roman"/>
          <w:b/>
          <w:sz w:val="26"/>
          <w:szCs w:val="26"/>
        </w:rPr>
        <w:t>15.00 – 17.00 - Игры в категориях:</w:t>
      </w:r>
      <w:r w:rsidRPr="00540FC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3FC975CF" w14:textId="645F068D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Мужчины 2003 г.р. и старше - 16 команд</w:t>
      </w:r>
      <w:r w:rsidRPr="00A4667A">
        <w:rPr>
          <w:rFonts w:ascii="Times New Roman" w:hAnsi="Times New Roman" w:cs="Times New Roman"/>
          <w:sz w:val="26"/>
          <w:szCs w:val="26"/>
        </w:rPr>
        <w:t xml:space="preserve">, 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Женщины 2003 г.р. и старше - 12 команд</w:t>
      </w:r>
      <w:r w:rsidR="00540FC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14:paraId="2EB95999" w14:textId="77777777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Ветераны 45+ (мужчины) – 8 команд</w:t>
      </w:r>
    </w:p>
    <w:p w14:paraId="17AEFC6E" w14:textId="2C8B4E24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67A">
        <w:rPr>
          <w:rFonts w:ascii="Times New Roman" w:hAnsi="Times New Roman" w:cs="Times New Roman"/>
          <w:sz w:val="26"/>
          <w:szCs w:val="26"/>
        </w:rPr>
        <w:t xml:space="preserve">17.00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4667A">
        <w:rPr>
          <w:rFonts w:ascii="Times New Roman" w:hAnsi="Times New Roman" w:cs="Times New Roman"/>
          <w:sz w:val="26"/>
          <w:szCs w:val="26"/>
        </w:rPr>
        <w:t>Slamdunk</w:t>
      </w:r>
      <w:proofErr w:type="spellEnd"/>
      <w:r w:rsidRPr="00A46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67A">
        <w:rPr>
          <w:rFonts w:ascii="Times New Roman" w:hAnsi="Times New Roman" w:cs="Times New Roman"/>
          <w:sz w:val="26"/>
          <w:szCs w:val="26"/>
        </w:rPr>
        <w:t>contest</w:t>
      </w:r>
      <w:proofErr w:type="spellEnd"/>
      <w:r w:rsidRPr="00A4667A">
        <w:rPr>
          <w:rFonts w:ascii="Times New Roman" w:hAnsi="Times New Roman" w:cs="Times New Roman"/>
          <w:sz w:val="26"/>
          <w:szCs w:val="26"/>
        </w:rPr>
        <w:t xml:space="preserve"> (конкурс по броскам сверху)</w:t>
      </w:r>
      <w:r w:rsidR="00540FC0">
        <w:rPr>
          <w:rFonts w:ascii="Times New Roman" w:hAnsi="Times New Roman" w:cs="Times New Roman"/>
          <w:sz w:val="26"/>
          <w:szCs w:val="26"/>
        </w:rPr>
        <w:t>;</w:t>
      </w:r>
      <w:r w:rsidRPr="00A466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16C421" w14:textId="77418973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667A">
        <w:rPr>
          <w:rFonts w:ascii="Times New Roman" w:hAnsi="Times New Roman" w:cs="Times New Roman"/>
          <w:sz w:val="26"/>
          <w:szCs w:val="26"/>
        </w:rPr>
        <w:t xml:space="preserve">17.30 – 20.00 - 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Элит/Профи (мужчины) – 8 команд</w:t>
      </w:r>
      <w:r w:rsidR="00540FC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76EFA5C" w14:textId="77777777" w:rsidR="00A4667A" w:rsidRPr="00A4667A" w:rsidRDefault="00A4667A" w:rsidP="00540FC0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667A">
        <w:rPr>
          <w:rFonts w:ascii="Times New Roman" w:hAnsi="Times New Roman" w:cs="Times New Roman"/>
          <w:sz w:val="26"/>
          <w:szCs w:val="26"/>
          <w:shd w:val="clear" w:color="auto" w:fill="FFFFFF"/>
        </w:rPr>
        <w:t>19.40 – Концертная программа на главной сцене (20 мин.)</w:t>
      </w:r>
    </w:p>
    <w:p w14:paraId="17876322" w14:textId="77777777" w:rsidR="00A4667A" w:rsidRPr="00540FC0" w:rsidRDefault="00A4667A" w:rsidP="00540FC0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0FC0">
        <w:rPr>
          <w:rFonts w:ascii="Times New Roman" w:hAnsi="Times New Roman" w:cs="Times New Roman"/>
          <w:b/>
          <w:sz w:val="26"/>
          <w:szCs w:val="26"/>
        </w:rPr>
        <w:t>20.00 – Матч за третье место. Категория «Элит».</w:t>
      </w:r>
    </w:p>
    <w:p w14:paraId="3FF2BC4F" w14:textId="77777777" w:rsidR="00A4667A" w:rsidRPr="00540FC0" w:rsidRDefault="00A4667A" w:rsidP="00540FC0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0FC0">
        <w:rPr>
          <w:rFonts w:ascii="Times New Roman" w:hAnsi="Times New Roman" w:cs="Times New Roman"/>
          <w:b/>
          <w:sz w:val="26"/>
          <w:szCs w:val="26"/>
        </w:rPr>
        <w:t xml:space="preserve">20.20 – Матч за первое место. Категория «Элит». </w:t>
      </w:r>
    </w:p>
    <w:p w14:paraId="5E2EFBF0" w14:textId="77777777" w:rsidR="00A4667A" w:rsidRPr="00540FC0" w:rsidRDefault="00A4667A" w:rsidP="00540FC0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0FC0">
        <w:rPr>
          <w:rFonts w:ascii="Times New Roman" w:hAnsi="Times New Roman" w:cs="Times New Roman"/>
          <w:b/>
          <w:sz w:val="26"/>
          <w:szCs w:val="26"/>
        </w:rPr>
        <w:t xml:space="preserve">20.50 – Церемония награждения победителей. </w:t>
      </w:r>
    </w:p>
    <w:p w14:paraId="4B840CD7" w14:textId="77777777" w:rsidR="00A4667A" w:rsidRPr="00540FC0" w:rsidRDefault="00A4667A" w:rsidP="00540FC0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0FC0">
        <w:rPr>
          <w:rFonts w:ascii="Times New Roman" w:hAnsi="Times New Roman" w:cs="Times New Roman"/>
          <w:b/>
          <w:sz w:val="26"/>
          <w:szCs w:val="26"/>
        </w:rPr>
        <w:t xml:space="preserve">21.00 – Окончание мероприятия. </w:t>
      </w:r>
    </w:p>
    <w:p w14:paraId="1B418668" w14:textId="77777777" w:rsidR="00BC64E7" w:rsidRPr="005141BB" w:rsidRDefault="00BC64E7" w:rsidP="00540FC0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422BDEFC" w14:textId="77777777" w:rsidR="00BC64E7" w:rsidRDefault="00BC64E7" w:rsidP="00540FC0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31305084" w14:textId="77777777" w:rsidR="00BC64E7" w:rsidRPr="00BC64E7" w:rsidRDefault="00BC64E7" w:rsidP="00BC64E7">
      <w:pPr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</w:p>
    <w:sectPr w:rsidR="00BC64E7" w:rsidRPr="00BC64E7" w:rsidSect="00527334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69DE"/>
    <w:multiLevelType w:val="hybridMultilevel"/>
    <w:tmpl w:val="2CD43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C4"/>
    <w:rsid w:val="00017ADC"/>
    <w:rsid w:val="000632F2"/>
    <w:rsid w:val="0009063F"/>
    <w:rsid w:val="00090F2D"/>
    <w:rsid w:val="0009755A"/>
    <w:rsid w:val="0011081F"/>
    <w:rsid w:val="0011203F"/>
    <w:rsid w:val="001A1669"/>
    <w:rsid w:val="001B3A72"/>
    <w:rsid w:val="001C794F"/>
    <w:rsid w:val="001E7D04"/>
    <w:rsid w:val="00223A72"/>
    <w:rsid w:val="00263FEB"/>
    <w:rsid w:val="00297467"/>
    <w:rsid w:val="002A765A"/>
    <w:rsid w:val="002B3297"/>
    <w:rsid w:val="002D18C4"/>
    <w:rsid w:val="002F0193"/>
    <w:rsid w:val="00331461"/>
    <w:rsid w:val="00334FAC"/>
    <w:rsid w:val="003556B0"/>
    <w:rsid w:val="00371246"/>
    <w:rsid w:val="0038475E"/>
    <w:rsid w:val="003A6819"/>
    <w:rsid w:val="003C02A1"/>
    <w:rsid w:val="004035D1"/>
    <w:rsid w:val="004A02D5"/>
    <w:rsid w:val="004C1B4F"/>
    <w:rsid w:val="005141BB"/>
    <w:rsid w:val="00515D87"/>
    <w:rsid w:val="00527334"/>
    <w:rsid w:val="00540FC0"/>
    <w:rsid w:val="005411F5"/>
    <w:rsid w:val="00580095"/>
    <w:rsid w:val="0059299E"/>
    <w:rsid w:val="005A4DAF"/>
    <w:rsid w:val="00602B08"/>
    <w:rsid w:val="006238EB"/>
    <w:rsid w:val="0068550E"/>
    <w:rsid w:val="006970D9"/>
    <w:rsid w:val="006B597D"/>
    <w:rsid w:val="006C647E"/>
    <w:rsid w:val="00737327"/>
    <w:rsid w:val="00745A89"/>
    <w:rsid w:val="007502DB"/>
    <w:rsid w:val="0079354D"/>
    <w:rsid w:val="00797796"/>
    <w:rsid w:val="007C669E"/>
    <w:rsid w:val="00810006"/>
    <w:rsid w:val="00812B5B"/>
    <w:rsid w:val="0083355C"/>
    <w:rsid w:val="008427C7"/>
    <w:rsid w:val="00862942"/>
    <w:rsid w:val="00883689"/>
    <w:rsid w:val="00896388"/>
    <w:rsid w:val="00943485"/>
    <w:rsid w:val="0095787E"/>
    <w:rsid w:val="00970BCB"/>
    <w:rsid w:val="009A106D"/>
    <w:rsid w:val="009B3EC6"/>
    <w:rsid w:val="009E4225"/>
    <w:rsid w:val="009F48B2"/>
    <w:rsid w:val="00A12BC4"/>
    <w:rsid w:val="00A1601C"/>
    <w:rsid w:val="00A3523B"/>
    <w:rsid w:val="00A44177"/>
    <w:rsid w:val="00A4667A"/>
    <w:rsid w:val="00A73D1A"/>
    <w:rsid w:val="00A74735"/>
    <w:rsid w:val="00A838C8"/>
    <w:rsid w:val="00B407F0"/>
    <w:rsid w:val="00B87BCA"/>
    <w:rsid w:val="00B9363C"/>
    <w:rsid w:val="00BC64E7"/>
    <w:rsid w:val="00BE36BC"/>
    <w:rsid w:val="00C32935"/>
    <w:rsid w:val="00C749E2"/>
    <w:rsid w:val="00CA17B1"/>
    <w:rsid w:val="00CB0AF6"/>
    <w:rsid w:val="00CC04A4"/>
    <w:rsid w:val="00CC2B3C"/>
    <w:rsid w:val="00E11C15"/>
    <w:rsid w:val="00E13CB8"/>
    <w:rsid w:val="00E833F6"/>
    <w:rsid w:val="00E921D9"/>
    <w:rsid w:val="00EB3CD2"/>
    <w:rsid w:val="00F0702F"/>
    <w:rsid w:val="00FA1A50"/>
    <w:rsid w:val="00FA6D9C"/>
    <w:rsid w:val="00FE4157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B42B"/>
  <w15:docId w15:val="{2DE41E25-F629-425F-BE17-95E7490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62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72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C794F"/>
    <w:pPr>
      <w:widowControl/>
      <w:autoSpaceDE/>
      <w:autoSpaceDN/>
      <w:adjustRightInd/>
      <w:jc w:val="center"/>
    </w:pPr>
    <w:rPr>
      <w:b w:val="0"/>
      <w:bCs w:val="0"/>
      <w:i w:val="0"/>
      <w:iCs w:val="0"/>
      <w:sz w:val="28"/>
    </w:rPr>
  </w:style>
  <w:style w:type="character" w:customStyle="1" w:styleId="a8">
    <w:name w:val="Название Знак"/>
    <w:basedOn w:val="a0"/>
    <w:link w:val="a7"/>
    <w:rsid w:val="001C7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5">
    <w:name w:val="Font Style85"/>
    <w:rsid w:val="009B3E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rsid w:val="009B3EC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4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57C8-9006-43E9-8645-5524C2E7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Челаев Андрей Семенович</dc:creator>
  <cp:keywords/>
  <dc:description/>
  <cp:lastModifiedBy>Курманова Елена</cp:lastModifiedBy>
  <cp:revision>18</cp:revision>
  <cp:lastPrinted>2021-08-25T06:18:00Z</cp:lastPrinted>
  <dcterms:created xsi:type="dcterms:W3CDTF">2021-07-14T11:58:00Z</dcterms:created>
  <dcterms:modified xsi:type="dcterms:W3CDTF">2021-08-25T12:56:00Z</dcterms:modified>
</cp:coreProperties>
</file>